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DF" w:rsidRPr="009B6695" w:rsidRDefault="002350DF" w:rsidP="002350DF">
      <w:pPr>
        <w:spacing w:after="120"/>
        <w:jc w:val="center"/>
        <w:rPr>
          <w:rFonts w:ascii="Tahoma" w:hAnsi="Tahoma" w:cs="Tahoma"/>
          <w:b/>
          <w:sz w:val="28"/>
          <w:szCs w:val="28"/>
        </w:rPr>
      </w:pPr>
      <w:r w:rsidRPr="009B6695">
        <w:rPr>
          <w:rFonts w:ascii="Tahoma" w:hAnsi="Tahoma" w:cs="Tahoma"/>
          <w:b/>
          <w:sz w:val="28"/>
          <w:szCs w:val="28"/>
        </w:rPr>
        <w:t xml:space="preserve">Mississippi in the Park </w:t>
      </w:r>
      <w:r w:rsidR="0072106F" w:rsidRPr="009B6695">
        <w:rPr>
          <w:rFonts w:ascii="Tahoma" w:hAnsi="Tahoma" w:cs="Tahoma"/>
          <w:b/>
          <w:sz w:val="28"/>
          <w:szCs w:val="28"/>
        </w:rPr>
        <w:t>Returns to</w:t>
      </w:r>
      <w:r w:rsidRPr="009B6695">
        <w:rPr>
          <w:rFonts w:ascii="Tahoma" w:hAnsi="Tahoma" w:cs="Tahoma"/>
          <w:b/>
          <w:sz w:val="28"/>
          <w:szCs w:val="28"/>
        </w:rPr>
        <w:t xml:space="preserve"> Atlanta</w:t>
      </w:r>
    </w:p>
    <w:p w:rsidR="00B0056C" w:rsidRPr="009B6695" w:rsidRDefault="0072106F" w:rsidP="002350DF">
      <w:pPr>
        <w:rPr>
          <w:rFonts w:ascii="Tahoma" w:hAnsi="Tahoma" w:cs="Tahoma"/>
          <w:sz w:val="20"/>
          <w:szCs w:val="20"/>
        </w:rPr>
      </w:pPr>
      <w:r w:rsidRPr="009B6695">
        <w:rPr>
          <w:rFonts w:ascii="Tahoma" w:hAnsi="Tahoma" w:cs="Tahoma"/>
          <w:sz w:val="20"/>
          <w:szCs w:val="20"/>
        </w:rPr>
        <w:t xml:space="preserve">Atlanta, </w:t>
      </w:r>
      <w:r w:rsidR="003A2FEC" w:rsidRPr="009B6695">
        <w:rPr>
          <w:rFonts w:ascii="Tahoma" w:hAnsi="Tahoma" w:cs="Tahoma"/>
          <w:sz w:val="20"/>
          <w:szCs w:val="20"/>
        </w:rPr>
        <w:t xml:space="preserve">GA, </w:t>
      </w:r>
      <w:r w:rsidR="006D4E81">
        <w:rPr>
          <w:rFonts w:ascii="Tahoma" w:hAnsi="Tahoma" w:cs="Tahoma"/>
          <w:sz w:val="20"/>
          <w:szCs w:val="20"/>
        </w:rPr>
        <w:t>March 30</w:t>
      </w:r>
      <w:r w:rsidRPr="009B6695">
        <w:rPr>
          <w:rFonts w:ascii="Tahoma" w:hAnsi="Tahoma" w:cs="Tahoma"/>
          <w:sz w:val="20"/>
          <w:szCs w:val="20"/>
        </w:rPr>
        <w:t>, 2017</w:t>
      </w:r>
      <w:r w:rsidR="009B6695" w:rsidRPr="009B6695">
        <w:rPr>
          <w:rFonts w:ascii="Tahoma" w:hAnsi="Tahoma" w:cs="Tahoma"/>
          <w:sz w:val="20"/>
          <w:szCs w:val="20"/>
        </w:rPr>
        <w:t xml:space="preserve"> </w:t>
      </w:r>
      <w:r w:rsidRPr="009B6695">
        <w:rPr>
          <w:rFonts w:ascii="Tahoma" w:hAnsi="Tahoma" w:cs="Tahoma"/>
          <w:sz w:val="20"/>
          <w:szCs w:val="20"/>
        </w:rPr>
        <w:t xml:space="preserve">/Mississippi Society of Georgia/ </w:t>
      </w:r>
      <w:r w:rsidR="009B6695">
        <w:rPr>
          <w:rFonts w:ascii="Tahoma" w:hAnsi="Tahoma" w:cs="Tahoma"/>
          <w:sz w:val="20"/>
          <w:szCs w:val="20"/>
        </w:rPr>
        <w:t>--</w:t>
      </w:r>
      <w:r w:rsidRPr="009B6695">
        <w:rPr>
          <w:rFonts w:ascii="Tahoma" w:hAnsi="Tahoma" w:cs="Tahoma"/>
          <w:sz w:val="20"/>
          <w:szCs w:val="20"/>
        </w:rPr>
        <w:t xml:space="preserve"> </w:t>
      </w:r>
      <w:r w:rsidR="002350DF" w:rsidRPr="009B6695">
        <w:rPr>
          <w:rFonts w:ascii="Tahoma" w:hAnsi="Tahoma" w:cs="Tahoma"/>
          <w:sz w:val="20"/>
          <w:szCs w:val="20"/>
        </w:rPr>
        <w:t>This year marks the bicentennial of Mississippi’s statehood</w:t>
      </w:r>
      <w:r w:rsidR="002248EB" w:rsidRPr="009B6695">
        <w:rPr>
          <w:rFonts w:ascii="Tahoma" w:hAnsi="Tahoma" w:cs="Tahoma"/>
          <w:sz w:val="20"/>
          <w:szCs w:val="20"/>
        </w:rPr>
        <w:t>,</w:t>
      </w:r>
      <w:r w:rsidR="002350DF" w:rsidRPr="009B6695">
        <w:rPr>
          <w:rFonts w:ascii="Tahoma" w:hAnsi="Tahoma" w:cs="Tahoma"/>
          <w:sz w:val="20"/>
          <w:szCs w:val="20"/>
        </w:rPr>
        <w:t xml:space="preserve"> and </w:t>
      </w:r>
      <w:r w:rsidR="008D51C3" w:rsidRPr="009B6695">
        <w:rPr>
          <w:rFonts w:ascii="Tahoma" w:hAnsi="Tahoma" w:cs="Tahoma"/>
          <w:sz w:val="20"/>
          <w:szCs w:val="20"/>
        </w:rPr>
        <w:t>Atlanta’s</w:t>
      </w:r>
      <w:r w:rsidR="002350DF" w:rsidRPr="009B6695">
        <w:rPr>
          <w:rFonts w:ascii="Tahoma" w:hAnsi="Tahoma" w:cs="Tahoma"/>
          <w:sz w:val="20"/>
          <w:szCs w:val="20"/>
        </w:rPr>
        <w:t xml:space="preserve"> Mississippi Society of Georgia is bringing back the picnic in the park to celebrate it! Invitations are being issued to ALL Mississippians</w:t>
      </w:r>
      <w:r w:rsidR="002248EB" w:rsidRPr="009B6695">
        <w:rPr>
          <w:rFonts w:ascii="Tahoma" w:hAnsi="Tahoma" w:cs="Tahoma"/>
          <w:sz w:val="20"/>
          <w:szCs w:val="20"/>
        </w:rPr>
        <w:t>,</w:t>
      </w:r>
      <w:r w:rsidR="002350DF" w:rsidRPr="009B6695">
        <w:rPr>
          <w:rFonts w:ascii="Tahoma" w:hAnsi="Tahoma" w:cs="Tahoma"/>
          <w:sz w:val="20"/>
          <w:szCs w:val="20"/>
        </w:rPr>
        <w:t xml:space="preserve"> wherever they may reside</w:t>
      </w:r>
      <w:r w:rsidR="002248EB" w:rsidRPr="009B6695">
        <w:rPr>
          <w:rFonts w:ascii="Tahoma" w:hAnsi="Tahoma" w:cs="Tahoma"/>
          <w:sz w:val="20"/>
          <w:szCs w:val="20"/>
        </w:rPr>
        <w:t>,</w:t>
      </w:r>
      <w:r w:rsidR="002350DF" w:rsidRPr="009B6695">
        <w:rPr>
          <w:rFonts w:ascii="Tahoma" w:hAnsi="Tahoma" w:cs="Tahoma"/>
          <w:sz w:val="20"/>
          <w:szCs w:val="20"/>
        </w:rPr>
        <w:t xml:space="preserve"> to gather at the tree-shaded Chastain Park in Buckhead on</w:t>
      </w:r>
      <w:r w:rsidRPr="009B6695">
        <w:rPr>
          <w:rFonts w:ascii="Tahoma" w:hAnsi="Tahoma" w:cs="Tahoma"/>
          <w:sz w:val="20"/>
          <w:szCs w:val="20"/>
        </w:rPr>
        <w:t xml:space="preserve"> Saturday, June 10 from 10:30 am to 3 pm</w:t>
      </w:r>
      <w:r w:rsidR="002350DF" w:rsidRPr="009B6695">
        <w:rPr>
          <w:rFonts w:ascii="Tahoma" w:hAnsi="Tahoma" w:cs="Tahoma"/>
          <w:sz w:val="20"/>
          <w:szCs w:val="20"/>
        </w:rPr>
        <w:t xml:space="preserve"> for a great day - rain or shine.</w:t>
      </w:r>
      <w:r w:rsidR="008D51C3" w:rsidRPr="009B6695">
        <w:rPr>
          <w:rFonts w:ascii="Tahoma" w:hAnsi="Tahoma" w:cs="Tahoma"/>
          <w:sz w:val="20"/>
          <w:szCs w:val="20"/>
        </w:rPr>
        <w:t xml:space="preserve">  </w:t>
      </w:r>
    </w:p>
    <w:p w:rsidR="00B0056C" w:rsidRPr="009B6695" w:rsidRDefault="00B0056C" w:rsidP="002350DF">
      <w:pPr>
        <w:rPr>
          <w:rFonts w:ascii="Tahoma" w:hAnsi="Tahoma" w:cs="Tahoma"/>
          <w:sz w:val="20"/>
          <w:szCs w:val="20"/>
        </w:rPr>
      </w:pPr>
    </w:p>
    <w:p w:rsidR="002350DF" w:rsidRPr="009B6695" w:rsidRDefault="008D51C3" w:rsidP="002350DF">
      <w:pPr>
        <w:rPr>
          <w:rFonts w:ascii="Tahoma" w:hAnsi="Tahoma" w:cs="Tahoma"/>
          <w:sz w:val="20"/>
          <w:szCs w:val="20"/>
        </w:rPr>
      </w:pPr>
      <w:r w:rsidRPr="009B6695">
        <w:rPr>
          <w:rFonts w:ascii="Tahoma" w:hAnsi="Tahoma" w:cs="Tahoma"/>
          <w:sz w:val="20"/>
          <w:szCs w:val="20"/>
        </w:rPr>
        <w:t>Set as an old-fashioned reunion and picnic, the theme is always “Catfish and the Blues” but this year</w:t>
      </w:r>
      <w:r w:rsidR="002248EB" w:rsidRPr="009B6695">
        <w:rPr>
          <w:rFonts w:ascii="Tahoma" w:hAnsi="Tahoma" w:cs="Tahoma"/>
          <w:sz w:val="20"/>
          <w:szCs w:val="20"/>
        </w:rPr>
        <w:t>,</w:t>
      </w:r>
      <w:r w:rsidRPr="009B6695">
        <w:rPr>
          <w:rFonts w:ascii="Tahoma" w:hAnsi="Tahoma" w:cs="Tahoma"/>
          <w:sz w:val="20"/>
          <w:szCs w:val="20"/>
        </w:rPr>
        <w:t xml:space="preserve"> we will add “Celebrating 200 Years of Mississippi” to that theme.  Come early, spread your blanket, and soak up the sounds of live music</w:t>
      </w:r>
      <w:r w:rsidR="003A2FEC" w:rsidRPr="009B6695">
        <w:rPr>
          <w:rFonts w:ascii="Tahoma" w:hAnsi="Tahoma" w:cs="Tahoma"/>
          <w:sz w:val="20"/>
          <w:szCs w:val="20"/>
        </w:rPr>
        <w:t xml:space="preserve"> provided by The </w:t>
      </w:r>
      <w:proofErr w:type="spellStart"/>
      <w:r w:rsidR="003A2FEC" w:rsidRPr="009B6695">
        <w:rPr>
          <w:rFonts w:ascii="Tahoma" w:hAnsi="Tahoma" w:cs="Tahoma"/>
          <w:sz w:val="20"/>
          <w:szCs w:val="20"/>
        </w:rPr>
        <w:t>Shuffluejunkies</w:t>
      </w:r>
      <w:proofErr w:type="spellEnd"/>
      <w:r w:rsidRPr="009B6695">
        <w:rPr>
          <w:rFonts w:ascii="Tahoma" w:hAnsi="Tahoma" w:cs="Tahoma"/>
          <w:sz w:val="20"/>
          <w:szCs w:val="20"/>
        </w:rPr>
        <w:t xml:space="preserve"> while savoring </w:t>
      </w:r>
      <w:r w:rsidR="00B0056C" w:rsidRPr="009B6695">
        <w:rPr>
          <w:rFonts w:ascii="Tahoma" w:hAnsi="Tahoma" w:cs="Tahoma"/>
          <w:sz w:val="20"/>
          <w:szCs w:val="20"/>
        </w:rPr>
        <w:t xml:space="preserve">chicken, </w:t>
      </w:r>
      <w:r w:rsidRPr="009B6695">
        <w:rPr>
          <w:rFonts w:ascii="Tahoma" w:hAnsi="Tahoma" w:cs="Tahoma"/>
          <w:sz w:val="20"/>
          <w:szCs w:val="20"/>
        </w:rPr>
        <w:t>fried fresh-water catfish</w:t>
      </w:r>
      <w:r w:rsidR="00B0056C" w:rsidRPr="009B6695">
        <w:rPr>
          <w:rFonts w:ascii="Tahoma" w:hAnsi="Tahoma" w:cs="Tahoma"/>
          <w:sz w:val="20"/>
          <w:szCs w:val="20"/>
        </w:rPr>
        <w:t xml:space="preserve"> and all the </w:t>
      </w:r>
      <w:proofErr w:type="spellStart"/>
      <w:r w:rsidR="00B0056C" w:rsidRPr="009B6695">
        <w:rPr>
          <w:rFonts w:ascii="Tahoma" w:hAnsi="Tahoma" w:cs="Tahoma"/>
          <w:sz w:val="20"/>
          <w:szCs w:val="20"/>
        </w:rPr>
        <w:t>fixin’s</w:t>
      </w:r>
      <w:proofErr w:type="spellEnd"/>
      <w:r w:rsidRPr="009B6695">
        <w:rPr>
          <w:rFonts w:ascii="Tahoma" w:hAnsi="Tahoma" w:cs="Tahoma"/>
          <w:sz w:val="20"/>
          <w:szCs w:val="20"/>
        </w:rPr>
        <w:t xml:space="preserve"> brought over and cooked up by Penn’s of Mississippi!  Wash it down with complimentary McAlister’s famous sweet tea and </w:t>
      </w:r>
      <w:r w:rsidR="00B0056C" w:rsidRPr="009B6695">
        <w:rPr>
          <w:rFonts w:ascii="Tahoma" w:hAnsi="Tahoma" w:cs="Tahoma"/>
          <w:sz w:val="20"/>
          <w:szCs w:val="20"/>
        </w:rPr>
        <w:t xml:space="preserve">the mouthwatering </w:t>
      </w:r>
      <w:proofErr w:type="spellStart"/>
      <w:r w:rsidR="00B0056C" w:rsidRPr="009B6695">
        <w:rPr>
          <w:rFonts w:ascii="Tahoma" w:hAnsi="Tahoma" w:cs="Tahoma"/>
          <w:sz w:val="20"/>
          <w:szCs w:val="20"/>
        </w:rPr>
        <w:t>Sugaree’s</w:t>
      </w:r>
      <w:proofErr w:type="spellEnd"/>
      <w:r w:rsidR="00B0056C" w:rsidRPr="009B6695">
        <w:rPr>
          <w:rFonts w:ascii="Tahoma" w:hAnsi="Tahoma" w:cs="Tahoma"/>
          <w:sz w:val="20"/>
          <w:szCs w:val="20"/>
        </w:rPr>
        <w:t xml:space="preserve"> Bakery caramel cake</w:t>
      </w:r>
      <w:r w:rsidRPr="009B6695">
        <w:rPr>
          <w:rFonts w:ascii="Tahoma" w:hAnsi="Tahoma" w:cs="Tahoma"/>
          <w:sz w:val="20"/>
          <w:szCs w:val="20"/>
        </w:rPr>
        <w:t xml:space="preserve">! The </w:t>
      </w:r>
      <w:r w:rsidR="00B0056C" w:rsidRPr="009B6695">
        <w:rPr>
          <w:rFonts w:ascii="Tahoma" w:hAnsi="Tahoma" w:cs="Tahoma"/>
          <w:sz w:val="20"/>
          <w:szCs w:val="20"/>
        </w:rPr>
        <w:t>event</w:t>
      </w:r>
      <w:r w:rsidRPr="009B6695">
        <w:rPr>
          <w:rFonts w:ascii="Tahoma" w:hAnsi="Tahoma" w:cs="Tahoma"/>
          <w:sz w:val="20"/>
          <w:szCs w:val="20"/>
        </w:rPr>
        <w:t xml:space="preserve"> also includes booths and representatives from the colleges and universities of M</w:t>
      </w:r>
      <w:r w:rsidR="00B0056C" w:rsidRPr="009B6695">
        <w:rPr>
          <w:rFonts w:ascii="Tahoma" w:hAnsi="Tahoma" w:cs="Tahoma"/>
          <w:sz w:val="20"/>
          <w:szCs w:val="20"/>
        </w:rPr>
        <w:t>ississippi</w:t>
      </w:r>
      <w:r w:rsidRPr="009B6695">
        <w:rPr>
          <w:rFonts w:ascii="Tahoma" w:hAnsi="Tahoma" w:cs="Tahoma"/>
          <w:sz w:val="20"/>
          <w:szCs w:val="20"/>
        </w:rPr>
        <w:t xml:space="preserve"> to provide a gathering spot for alums and information for potential students and families.</w:t>
      </w:r>
    </w:p>
    <w:p w:rsidR="008D51C3" w:rsidRPr="009B6695" w:rsidRDefault="008D51C3" w:rsidP="002350DF">
      <w:pPr>
        <w:rPr>
          <w:rFonts w:ascii="Tahoma" w:hAnsi="Tahoma" w:cs="Tahoma"/>
          <w:sz w:val="20"/>
          <w:szCs w:val="20"/>
        </w:rPr>
      </w:pPr>
    </w:p>
    <w:p w:rsidR="00B0056C" w:rsidRPr="009B6695" w:rsidRDefault="00B0056C" w:rsidP="002350DF">
      <w:pPr>
        <w:rPr>
          <w:rFonts w:ascii="Tahoma" w:hAnsi="Tahoma" w:cs="Tahoma"/>
          <w:sz w:val="20"/>
          <w:szCs w:val="20"/>
        </w:rPr>
      </w:pPr>
      <w:r w:rsidRPr="009B6695">
        <w:rPr>
          <w:rFonts w:ascii="Tahoma" w:hAnsi="Tahoma" w:cs="Tahoma"/>
          <w:sz w:val="20"/>
          <w:szCs w:val="20"/>
        </w:rPr>
        <w:t xml:space="preserve">Friday night, June 9, we will have Mississippi night at the Atlanta Braves as the Braves take on </w:t>
      </w:r>
      <w:r w:rsidR="002248EB" w:rsidRPr="009B6695">
        <w:rPr>
          <w:rFonts w:ascii="Tahoma" w:hAnsi="Tahoma" w:cs="Tahoma"/>
          <w:sz w:val="20"/>
          <w:szCs w:val="20"/>
        </w:rPr>
        <w:t>the New York Mets in the Braves’</w:t>
      </w:r>
      <w:r w:rsidRPr="009B6695">
        <w:rPr>
          <w:rFonts w:ascii="Tahoma" w:hAnsi="Tahoma" w:cs="Tahoma"/>
          <w:sz w:val="20"/>
          <w:szCs w:val="20"/>
        </w:rPr>
        <w:t xml:space="preserve"> brand new </w:t>
      </w:r>
      <w:r w:rsidR="008A6B6A" w:rsidRPr="009B6695">
        <w:rPr>
          <w:rFonts w:ascii="Tahoma" w:hAnsi="Tahoma" w:cs="Tahoma"/>
          <w:sz w:val="20"/>
          <w:szCs w:val="20"/>
        </w:rPr>
        <w:t>SunTrust</w:t>
      </w:r>
      <w:r w:rsidRPr="009B6695">
        <w:rPr>
          <w:rFonts w:ascii="Tahoma" w:hAnsi="Tahoma" w:cs="Tahoma"/>
          <w:sz w:val="20"/>
          <w:szCs w:val="20"/>
        </w:rPr>
        <w:t xml:space="preserve"> Park.  We will have a group of tickets available for purchase on our website for our section.  All tickets purchased through our website will include a collectable Braves mini-bat.</w:t>
      </w:r>
    </w:p>
    <w:p w:rsidR="00B0056C" w:rsidRPr="009B6695" w:rsidRDefault="00B0056C" w:rsidP="002350DF">
      <w:pPr>
        <w:rPr>
          <w:rFonts w:ascii="Tahoma" w:hAnsi="Tahoma" w:cs="Tahoma"/>
          <w:sz w:val="20"/>
          <w:szCs w:val="20"/>
        </w:rPr>
      </w:pPr>
      <w:r w:rsidRPr="009B6695">
        <w:rPr>
          <w:rFonts w:ascii="Tahoma" w:hAnsi="Tahoma" w:cs="Tahoma"/>
          <w:sz w:val="20"/>
          <w:szCs w:val="20"/>
        </w:rPr>
        <w:t xml:space="preserve"> </w:t>
      </w:r>
    </w:p>
    <w:p w:rsidR="008D51C3" w:rsidRPr="009B6695" w:rsidRDefault="009B6695" w:rsidP="002350DF">
      <w:pPr>
        <w:rPr>
          <w:rFonts w:ascii="Tahoma" w:hAnsi="Tahoma" w:cs="Tahoma"/>
          <w:sz w:val="20"/>
          <w:szCs w:val="20"/>
        </w:rPr>
      </w:pPr>
      <w:r>
        <w:rPr>
          <w:rFonts w:ascii="Tahoma" w:hAnsi="Tahoma" w:cs="Tahoma"/>
          <w:sz w:val="20"/>
          <w:szCs w:val="20"/>
        </w:rPr>
        <w:t>All p</w:t>
      </w:r>
      <w:r w:rsidR="008D51C3" w:rsidRPr="009B6695">
        <w:rPr>
          <w:rFonts w:ascii="Tahoma" w:hAnsi="Tahoma" w:cs="Tahoma"/>
          <w:sz w:val="20"/>
          <w:szCs w:val="20"/>
        </w:rPr>
        <w:t xml:space="preserve">roceeds from Mississippi in the Park fund a scholarship that assists a Georgia high school graduate accepted by a Mississippi college/university. A $1,000 scholarship for the 2017-2018 school </w:t>
      </w:r>
      <w:proofErr w:type="gramStart"/>
      <w:r w:rsidR="008D51C3" w:rsidRPr="009B6695">
        <w:rPr>
          <w:rFonts w:ascii="Tahoma" w:hAnsi="Tahoma" w:cs="Tahoma"/>
          <w:sz w:val="20"/>
          <w:szCs w:val="20"/>
        </w:rPr>
        <w:t>year</w:t>
      </w:r>
      <w:proofErr w:type="gramEnd"/>
      <w:r w:rsidR="008D51C3" w:rsidRPr="009B6695">
        <w:rPr>
          <w:rFonts w:ascii="Tahoma" w:hAnsi="Tahoma" w:cs="Tahoma"/>
          <w:sz w:val="20"/>
          <w:szCs w:val="20"/>
        </w:rPr>
        <w:t xml:space="preserve"> will be awarded to this year’s recipient</w:t>
      </w:r>
      <w:r w:rsidR="00B0056C" w:rsidRPr="009B6695">
        <w:rPr>
          <w:rFonts w:ascii="Tahoma" w:hAnsi="Tahoma" w:cs="Tahoma"/>
          <w:sz w:val="20"/>
          <w:szCs w:val="20"/>
        </w:rPr>
        <w:t xml:space="preserve"> at the picnic</w:t>
      </w:r>
      <w:r w:rsidR="008D51C3" w:rsidRPr="009B6695">
        <w:rPr>
          <w:rFonts w:ascii="Tahoma" w:hAnsi="Tahoma" w:cs="Tahoma"/>
          <w:sz w:val="20"/>
          <w:szCs w:val="20"/>
        </w:rPr>
        <w:t>.  This will mark the 7</w:t>
      </w:r>
      <w:r w:rsidR="008D51C3" w:rsidRPr="009B6695">
        <w:rPr>
          <w:rFonts w:ascii="Tahoma" w:hAnsi="Tahoma" w:cs="Tahoma"/>
          <w:sz w:val="20"/>
          <w:szCs w:val="20"/>
          <w:vertAlign w:val="superscript"/>
        </w:rPr>
        <w:t>th</w:t>
      </w:r>
      <w:r w:rsidR="008D51C3" w:rsidRPr="009B6695">
        <w:rPr>
          <w:rFonts w:ascii="Tahoma" w:hAnsi="Tahoma" w:cs="Tahoma"/>
          <w:sz w:val="20"/>
          <w:szCs w:val="20"/>
        </w:rPr>
        <w:t xml:space="preserve"> consecutive year that the society has awarded this scholarship.</w:t>
      </w:r>
    </w:p>
    <w:p w:rsidR="008D51C3" w:rsidRPr="009B6695" w:rsidRDefault="008D51C3" w:rsidP="002350DF">
      <w:pPr>
        <w:rPr>
          <w:rFonts w:ascii="Tahoma" w:hAnsi="Tahoma" w:cs="Tahoma"/>
          <w:sz w:val="20"/>
          <w:szCs w:val="20"/>
        </w:rPr>
      </w:pPr>
    </w:p>
    <w:p w:rsidR="008D51C3" w:rsidRPr="009B6695" w:rsidRDefault="008D51C3" w:rsidP="002350DF">
      <w:pPr>
        <w:rPr>
          <w:rFonts w:ascii="Tahoma" w:hAnsi="Tahoma" w:cs="Tahoma"/>
          <w:sz w:val="20"/>
          <w:szCs w:val="20"/>
        </w:rPr>
      </w:pPr>
      <w:r w:rsidRPr="009B6695">
        <w:rPr>
          <w:rFonts w:ascii="Tahoma" w:hAnsi="Tahoma" w:cs="Tahoma"/>
          <w:sz w:val="20"/>
          <w:szCs w:val="20"/>
        </w:rPr>
        <w:t>Admittance to the picnic is free, but be sure to pre-register before June 1</w:t>
      </w:r>
      <w:r w:rsidR="002248EB" w:rsidRPr="009B6695">
        <w:rPr>
          <w:rFonts w:ascii="Tahoma" w:hAnsi="Tahoma" w:cs="Tahoma"/>
          <w:sz w:val="20"/>
          <w:szCs w:val="20"/>
        </w:rPr>
        <w:t>, 2017</w:t>
      </w:r>
      <w:r w:rsidRPr="009B6695">
        <w:rPr>
          <w:rFonts w:ascii="Tahoma" w:hAnsi="Tahoma" w:cs="Tahoma"/>
          <w:sz w:val="20"/>
          <w:szCs w:val="20"/>
        </w:rPr>
        <w:t xml:space="preserve"> for discounted catfish dinners and t-shirts!  Only a limited number will be available after that date and at the event.  For more detailed information about the picnic and other weekend events, please check our website, </w:t>
      </w:r>
      <w:r w:rsidR="00BA4028">
        <w:fldChar w:fldCharType="begin"/>
      </w:r>
      <w:r w:rsidR="00BA4028">
        <w:instrText>HYPERLINK "http://www.mssocietyofga.org/"</w:instrText>
      </w:r>
      <w:r w:rsidR="00BA4028">
        <w:fldChar w:fldCharType="separate"/>
      </w:r>
      <w:r w:rsidR="00BA4028">
        <w:rPr>
          <w:rStyle w:val="Hyperlink"/>
          <w:rFonts w:ascii="Tahoma" w:hAnsi="Tahoma" w:cs="Tahoma"/>
          <w:sz w:val="20"/>
          <w:szCs w:val="20"/>
        </w:rPr>
        <w:t>www.mssocietyofga.org</w:t>
      </w:r>
      <w:r w:rsidR="00BA4028">
        <w:rPr>
          <w:rStyle w:val="Hyperlink"/>
          <w:rFonts w:ascii="Tahoma" w:hAnsi="Tahoma" w:cs="Tahoma"/>
          <w:sz w:val="20"/>
          <w:szCs w:val="20"/>
        </w:rPr>
        <w:fldChar w:fldCharType="end"/>
      </w:r>
      <w:bookmarkStart w:id="0" w:name="_GoBack"/>
      <w:bookmarkEnd w:id="0"/>
      <w:r w:rsidRPr="009B6695">
        <w:rPr>
          <w:rFonts w:ascii="Tahoma" w:hAnsi="Tahoma" w:cs="Tahoma"/>
          <w:sz w:val="20"/>
          <w:szCs w:val="20"/>
        </w:rPr>
        <w:t xml:space="preserve">.  See </w:t>
      </w:r>
      <w:proofErr w:type="spellStart"/>
      <w:r w:rsidRPr="009B6695">
        <w:rPr>
          <w:rFonts w:ascii="Tahoma" w:hAnsi="Tahoma" w:cs="Tahoma"/>
          <w:sz w:val="20"/>
          <w:szCs w:val="20"/>
        </w:rPr>
        <w:t>y’all</w:t>
      </w:r>
      <w:proofErr w:type="spellEnd"/>
      <w:r w:rsidRPr="009B6695">
        <w:rPr>
          <w:rFonts w:ascii="Tahoma" w:hAnsi="Tahoma" w:cs="Tahoma"/>
          <w:sz w:val="20"/>
          <w:szCs w:val="20"/>
        </w:rPr>
        <w:t xml:space="preserve"> there!</w:t>
      </w:r>
    </w:p>
    <w:p w:rsidR="0072106F" w:rsidRPr="009B6695" w:rsidRDefault="0072106F" w:rsidP="002350DF">
      <w:pPr>
        <w:rPr>
          <w:rFonts w:ascii="Tahoma" w:hAnsi="Tahoma" w:cs="Tahoma"/>
          <w:sz w:val="20"/>
          <w:szCs w:val="20"/>
        </w:rPr>
      </w:pPr>
    </w:p>
    <w:p w:rsidR="0072106F" w:rsidRPr="009B6695" w:rsidRDefault="0072106F" w:rsidP="0072106F">
      <w:pPr>
        <w:rPr>
          <w:rFonts w:ascii="Tahoma" w:hAnsi="Tahoma" w:cs="Tahoma"/>
          <w:b/>
          <w:sz w:val="20"/>
          <w:szCs w:val="20"/>
        </w:rPr>
      </w:pPr>
      <w:r w:rsidRPr="009B6695">
        <w:rPr>
          <w:rFonts w:ascii="Tahoma" w:hAnsi="Tahoma" w:cs="Tahoma"/>
          <w:b/>
          <w:sz w:val="20"/>
          <w:szCs w:val="20"/>
        </w:rPr>
        <w:t>About The Mississippi Society of Georgia</w:t>
      </w:r>
    </w:p>
    <w:p w:rsidR="0072106F" w:rsidRPr="009B6695" w:rsidRDefault="0072106F" w:rsidP="0072106F">
      <w:pPr>
        <w:rPr>
          <w:rFonts w:ascii="Tahoma" w:hAnsi="Tahoma" w:cs="Tahoma"/>
          <w:sz w:val="20"/>
          <w:szCs w:val="20"/>
        </w:rPr>
      </w:pPr>
      <w:r w:rsidRPr="009B6695">
        <w:rPr>
          <w:rFonts w:ascii="Tahoma" w:hAnsi="Tahoma" w:cs="Tahoma"/>
          <w:sz w:val="20"/>
          <w:szCs w:val="20"/>
        </w:rPr>
        <w:t>The Mississippi Society of Georgia is an all-volunteer, non-profit entity composed of alumni and friends of Mississippi's higher institutions of learning. We are all Georgia residents with some tie to the state of Mississippi, be it by birth, alma mater, family, or just a feeling of goodwill toward the state. We began with our first committee meetings in 2009 and incorporated as a 501(c</w:t>
      </w:r>
      <w:proofErr w:type="gramStart"/>
      <w:r w:rsidRPr="009B6695">
        <w:rPr>
          <w:rFonts w:ascii="Tahoma" w:hAnsi="Tahoma" w:cs="Tahoma"/>
          <w:sz w:val="20"/>
          <w:szCs w:val="20"/>
        </w:rPr>
        <w:t>)(</w:t>
      </w:r>
      <w:proofErr w:type="gramEnd"/>
      <w:r w:rsidRPr="009B6695">
        <w:rPr>
          <w:rFonts w:ascii="Tahoma" w:hAnsi="Tahoma" w:cs="Tahoma"/>
          <w:sz w:val="20"/>
          <w:szCs w:val="20"/>
        </w:rPr>
        <w:t>3) entity in 2010.</w:t>
      </w:r>
    </w:p>
    <w:p w:rsidR="0072106F" w:rsidRPr="009B6695" w:rsidRDefault="0072106F" w:rsidP="002350DF">
      <w:pPr>
        <w:rPr>
          <w:rFonts w:ascii="Tahoma" w:hAnsi="Tahoma" w:cs="Tahoma"/>
          <w:sz w:val="20"/>
          <w:szCs w:val="20"/>
        </w:rPr>
      </w:pPr>
    </w:p>
    <w:p w:rsidR="003A2FEC" w:rsidRPr="009B6695" w:rsidRDefault="009B6695" w:rsidP="002350DF">
      <w:pPr>
        <w:rPr>
          <w:rFonts w:ascii="Tahoma" w:hAnsi="Tahoma" w:cs="Tahoma"/>
          <w:b/>
          <w:sz w:val="20"/>
          <w:szCs w:val="20"/>
        </w:rPr>
      </w:pPr>
      <w:r>
        <w:rPr>
          <w:rFonts w:ascii="Tahoma" w:hAnsi="Tahoma" w:cs="Tahoma"/>
          <w:b/>
          <w:sz w:val="20"/>
          <w:szCs w:val="20"/>
        </w:rPr>
        <w:t>Contact</w:t>
      </w:r>
    </w:p>
    <w:p w:rsidR="003A2FEC" w:rsidRPr="009B6695" w:rsidRDefault="003A2FEC" w:rsidP="002350DF">
      <w:pPr>
        <w:rPr>
          <w:rFonts w:ascii="Tahoma" w:hAnsi="Tahoma" w:cs="Tahoma"/>
          <w:sz w:val="20"/>
          <w:szCs w:val="20"/>
        </w:rPr>
      </w:pPr>
      <w:r w:rsidRPr="009B6695">
        <w:rPr>
          <w:rFonts w:ascii="Tahoma" w:hAnsi="Tahoma" w:cs="Tahoma"/>
          <w:sz w:val="20"/>
          <w:szCs w:val="20"/>
        </w:rPr>
        <w:t>Clay Peacock, 2017 Picnic Chair</w:t>
      </w:r>
    </w:p>
    <w:p w:rsidR="003A2FEC" w:rsidRPr="009B6695" w:rsidRDefault="00BA4028" w:rsidP="002350DF">
      <w:pPr>
        <w:rPr>
          <w:rFonts w:ascii="Tahoma" w:hAnsi="Tahoma" w:cs="Tahoma"/>
          <w:sz w:val="20"/>
          <w:szCs w:val="20"/>
        </w:rPr>
      </w:pPr>
      <w:hyperlink r:id="rId8" w:history="1">
        <w:r w:rsidR="003A2FEC" w:rsidRPr="009B6695">
          <w:rPr>
            <w:rStyle w:val="Hyperlink"/>
            <w:rFonts w:ascii="Tahoma" w:hAnsi="Tahoma" w:cs="Tahoma"/>
            <w:sz w:val="20"/>
            <w:szCs w:val="20"/>
          </w:rPr>
          <w:t>Clayford1@aol.com</w:t>
        </w:r>
      </w:hyperlink>
    </w:p>
    <w:p w:rsidR="003A2FEC" w:rsidRDefault="003A2FEC" w:rsidP="002350DF">
      <w:pPr>
        <w:rPr>
          <w:rFonts w:ascii="Tahoma" w:hAnsi="Tahoma" w:cs="Tahoma"/>
          <w:sz w:val="20"/>
          <w:szCs w:val="20"/>
        </w:rPr>
      </w:pPr>
      <w:r w:rsidRPr="009B6695">
        <w:rPr>
          <w:rFonts w:ascii="Tahoma" w:hAnsi="Tahoma" w:cs="Tahoma"/>
          <w:sz w:val="20"/>
          <w:szCs w:val="20"/>
        </w:rPr>
        <w:t>(678) 772-9879</w:t>
      </w:r>
    </w:p>
    <w:p w:rsidR="009B6695" w:rsidRPr="009B6695" w:rsidRDefault="009B6695" w:rsidP="002350DF">
      <w:pPr>
        <w:rPr>
          <w:rFonts w:ascii="Tahoma" w:hAnsi="Tahoma" w:cs="Tahoma"/>
          <w:sz w:val="20"/>
          <w:szCs w:val="20"/>
        </w:rPr>
      </w:pPr>
    </w:p>
    <w:p w:rsidR="009B6695" w:rsidRDefault="009B6695" w:rsidP="002350DF">
      <w:pPr>
        <w:rPr>
          <w:rFonts w:ascii="Tahoma" w:hAnsi="Tahoma" w:cs="Tahoma"/>
          <w:b/>
          <w:sz w:val="20"/>
          <w:szCs w:val="20"/>
        </w:rPr>
      </w:pPr>
      <w:r>
        <w:rPr>
          <w:rFonts w:ascii="Tahoma" w:hAnsi="Tahoma" w:cs="Tahoma"/>
          <w:b/>
          <w:sz w:val="20"/>
          <w:szCs w:val="20"/>
        </w:rPr>
        <w:t>Photo</w:t>
      </w:r>
    </w:p>
    <w:p w:rsidR="009B6695" w:rsidRPr="009B6695" w:rsidRDefault="00BA4028" w:rsidP="002350DF">
      <w:pPr>
        <w:rPr>
          <w:rFonts w:ascii="Tahoma" w:hAnsi="Tahoma" w:cs="Tahoma"/>
          <w:sz w:val="20"/>
          <w:szCs w:val="20"/>
        </w:rPr>
      </w:pPr>
      <w:hyperlink r:id="rId9" w:history="1">
        <w:r w:rsidR="009B6695" w:rsidRPr="009B6695">
          <w:rPr>
            <w:rStyle w:val="Hyperlink"/>
            <w:rFonts w:ascii="Tahoma" w:hAnsi="Tahoma" w:cs="Tahoma"/>
            <w:sz w:val="20"/>
            <w:szCs w:val="20"/>
          </w:rPr>
          <w:t>http://mssocietyofga.org/press_releases/2017_03_28/MSG_logo.jpg</w:t>
        </w:r>
      </w:hyperlink>
    </w:p>
    <w:sectPr w:rsidR="009B6695" w:rsidRPr="009B6695" w:rsidSect="00185E07">
      <w:headerReference w:type="default" r:id="rId10"/>
      <w:footerReference w:type="default" r:id="rId11"/>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EC" w:rsidRDefault="003A2FEC">
      <w:r>
        <w:separator/>
      </w:r>
    </w:p>
  </w:endnote>
  <w:endnote w:type="continuationSeparator" w:id="0">
    <w:p w:rsidR="003A2FEC" w:rsidRDefault="003A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C" w:rsidRPr="00F75E09" w:rsidRDefault="003A2FEC" w:rsidP="00BC1A3B">
    <w:pPr>
      <w:pStyle w:val="Footer"/>
      <w:jc w:val="center"/>
      <w:rPr>
        <w:rFonts w:ascii="Brush Script MT" w:hAnsi="Brush Script MT" w:cs="Tahoma"/>
      </w:rPr>
    </w:pPr>
    <w:r>
      <w:rPr>
        <w:noProof/>
      </w:rPr>
      <w:drawing>
        <wp:anchor distT="0" distB="0" distL="114300" distR="114300" simplePos="0" relativeHeight="251658240" behindDoc="0" locked="0" layoutInCell="1" allowOverlap="1">
          <wp:simplePos x="0" y="0"/>
          <wp:positionH relativeFrom="column">
            <wp:posOffset>4481195</wp:posOffset>
          </wp:positionH>
          <wp:positionV relativeFrom="paragraph">
            <wp:posOffset>-1600</wp:posOffset>
          </wp:positionV>
          <wp:extent cx="328930" cy="33655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2400"/>
                  <a:stretch>
                    <a:fillRect/>
                  </a:stretch>
                </pic:blipFill>
                <pic:spPr bwMode="auto">
                  <a:xfrm>
                    <a:off x="0" y="0"/>
                    <a:ext cx="328930" cy="336550"/>
                  </a:xfrm>
                  <a:prstGeom prst="rect">
                    <a:avLst/>
                  </a:prstGeom>
                  <a:noFill/>
                </pic:spPr>
              </pic:pic>
            </a:graphicData>
          </a:graphic>
          <wp14:sizeRelH relativeFrom="page">
            <wp14:pctWidth>0</wp14:pctWidth>
          </wp14:sizeRelH>
          <wp14:sizeRelV relativeFrom="page">
            <wp14:pctHeight>0</wp14:pctHeight>
          </wp14:sizeRelV>
        </wp:anchor>
      </w:drawing>
    </w:r>
    <w:r w:rsidRPr="00F75E09">
      <w:rPr>
        <w:rFonts w:ascii="Brush Script MT" w:hAnsi="Brush Script MT" w:cs="Tahoma"/>
      </w:rPr>
      <w:t>Mississippi Society of Georgia</w:t>
    </w:r>
  </w:p>
  <w:p w:rsidR="003A2FEC" w:rsidRPr="00F75E09" w:rsidRDefault="003A2FEC" w:rsidP="00BC1A3B">
    <w:pPr>
      <w:jc w:val="center"/>
      <w:rPr>
        <w:rFonts w:ascii="Brush Script MT" w:hAnsi="Brush Script MT" w:cs="Tahoma"/>
      </w:rPr>
    </w:pPr>
    <w:r>
      <w:rPr>
        <w:noProof/>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-243840</wp:posOffset>
              </wp:positionV>
              <wp:extent cx="520065" cy="42799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FEC" w:rsidRDefault="003A2FEC" w:rsidP="00536E80">
                          <w:r>
                            <w:rPr>
                              <w:noProof/>
                            </w:rPr>
                            <w:drawing>
                              <wp:inline distT="0" distB="0" distL="0" distR="0">
                                <wp:extent cx="336550" cy="336550"/>
                                <wp:effectExtent l="0" t="0" r="635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81pt;margin-top:-19.2pt;width:40.95pt;height:33.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5HMsAIAALYFAAAOAAAAZHJzL2Uyb0RvYy54bWysVNtunDAQfa/Uf7D8TrjU7C4obJQsS1Up&#10;vUhJP8ALZrEKNrKdhbTKv3ds9pq8VG15QLZnfOZyjuf6ZuxatGNKcykyHF4FGDFRyoqLbYa/Pxbe&#10;AiNtqKhoKwXL8DPT+Gb5/t310Kcsko1sK6YQgAidDn2GG2P61Pd12bCO6ivZMwHGWqqOGtiqrV8p&#10;OgB61/pREMz8QaqqV7JkWsNpPhnx0uHXNSvN17rWzKA2w5CbcX/l/hv795fXNN0q2je83KdB/yKL&#10;jnIBQY9QOTUUPSn+BqrjpZJa1uaqlJ0v65qXzNUA1YTBq2oeGtozVws0R/fHNun/B1t+2X1TiFcZ&#10;jjAStAOKHtlo0J0cUWS7M/Q6BaeHHtzMCMfAsqtU9/ey/KGRkKuGii27VUoODaMVZBfam/7Z1QlH&#10;W5DN8FlWEIY+GemAxlp1tnXQDATowNLzkRmbSgmHseU6xqgEE4nmSeKY82l6uNwrbT4y2SG7yLAC&#10;4h043d1rY5Oh6cHFxhKy4G3ryG/FxQE4TicQGq5am03CcfkrCZL1Yr0gHolma48Eee7dFivizYpw&#10;Hucf8tUqD19s3JCkDa8qJmyYg65C8me87RU+KeKoLC1bXlk4m5JW282qVWhHQdeF+1zLwXJy8y/T&#10;cE2AWl6VFEYkuIsSr5gt5h4pSOwl82DhBWFyl8wCkpC8uCzpngv27yWhIcNJHMWTlk5Jv6otcN/b&#10;2mjacQOTo+VdhhdHJ5paBa5F5ag1lLfT+qwVNv1TK4DuA9FOr1aik1jNuBkBxYp4I6tnUK6SoCyQ&#10;J4w7WDRS/cRogNGRYQGzDaP2kwDtJyEhdtK4DYnnEWzUuWVzbqGiBKAMG4ym5cpM0+mpV3zbQJzD&#10;a7uF91Jwp+VTTvtXBsPBlbQfZHb6nO+d12ncLn8DAAD//wMAUEsDBBQABgAIAAAAIQCjzpqQ3gAA&#10;AAoBAAAPAAAAZHJzL2Rvd25yZXYueG1sTI/BTsMwEETvSPyDtUjcWrtpqJIQp0IFzkDhA9x4SULi&#10;dRS7beDrWU70tqMdzbwpt7MbxAmn0HnSsFoqEEi1tx01Gj7enxcZiBANWTN4Qg3fGGBbXV+VprD+&#10;TG942sdGcAiFwmhoYxwLKUPdojNh6Uck/n36yZnIcmqkncyZw90gE6U20pmOuKE1I+5arPv90WnI&#10;lHvp+zx5DS79Wd21u0f/NH5pfXszP9yDiDjHfzP84TM6VMx08EeyQQysNwlviRoW6ywFwY4kXecg&#10;DnzkCmRVyssJ1S8AAAD//wMAUEsBAi0AFAAGAAgAAAAhALaDOJL+AAAA4QEAABMAAAAAAAAAAAAA&#10;AAAAAAAAAFtDb250ZW50X1R5cGVzXS54bWxQSwECLQAUAAYACAAAACEAOP0h/9YAAACUAQAACwAA&#10;AAAAAAAAAAAAAAAvAQAAX3JlbHMvLnJlbHNQSwECLQAUAAYACAAAACEAFmeRzLACAAC2BQAADgAA&#10;AAAAAAAAAAAAAAAuAgAAZHJzL2Uyb0RvYy54bWxQSwECLQAUAAYACAAAACEAo86akN4AAAAKAQAA&#10;DwAAAAAAAAAAAAAAAAAKBQAAZHJzL2Rvd25yZXYueG1sUEsFBgAAAAAEAAQA8wAAABUGAAAAAA==&#10;" filled="f" stroked="f">
              <v:textbox style="mso-fit-shape-to-text:t">
                <w:txbxContent>
                  <w:p w:rsidR="00B0056C" w:rsidRDefault="00B0056C" w:rsidP="00536E80">
                    <w:r>
                      <w:rPr>
                        <w:noProof/>
                      </w:rPr>
                      <w:drawing>
                        <wp:inline distT="0" distB="0" distL="0" distR="0">
                          <wp:extent cx="336550" cy="336550"/>
                          <wp:effectExtent l="0" t="0" r="635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xbxContent>
              </v:textbox>
            </v:shape>
          </w:pict>
        </mc:Fallback>
      </mc:AlternateContent>
    </w:r>
    <w:r w:rsidRPr="00F75E09">
      <w:rPr>
        <w:rFonts w:ascii="Brush Script MT" w:hAnsi="Brush Script MT" w:cs="Tahoma"/>
      </w:rPr>
      <w:t>PO Box 19083, Atlanta, GA 31126</w:t>
    </w:r>
  </w:p>
  <w:p w:rsidR="003A2FEC" w:rsidRPr="00FC7F69" w:rsidRDefault="00BA4028" w:rsidP="00BC1A3B">
    <w:pPr>
      <w:jc w:val="center"/>
      <w:rPr>
        <w:rFonts w:ascii="Tahoma" w:hAnsi="Tahoma" w:cs="Tahoma"/>
        <w:sz w:val="20"/>
        <w:szCs w:val="20"/>
      </w:rPr>
    </w:pPr>
    <w:hyperlink r:id="rId4" w:history="1">
      <w:r w:rsidR="003A2FEC" w:rsidRPr="00FC7F69">
        <w:rPr>
          <w:rStyle w:val="Hyperlink"/>
          <w:rFonts w:ascii="Tahoma" w:hAnsi="Tahoma" w:cs="Tahoma"/>
          <w:sz w:val="20"/>
          <w:szCs w:val="20"/>
          <w:u w:val="none"/>
        </w:rPr>
        <w:t>www.mssocietyofga.org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EC" w:rsidRDefault="003A2FEC">
      <w:r>
        <w:separator/>
      </w:r>
    </w:p>
  </w:footnote>
  <w:footnote w:type="continuationSeparator" w:id="0">
    <w:p w:rsidR="003A2FEC" w:rsidRDefault="003A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EC" w:rsidRDefault="003A2FEC" w:rsidP="008F2684">
    <w:pPr>
      <w:pStyle w:val="Header"/>
      <w:jc w:val="center"/>
    </w:pPr>
    <w:r>
      <w:rPr>
        <w:noProof/>
      </w:rPr>
      <w:drawing>
        <wp:inline distT="0" distB="0" distL="0" distR="0">
          <wp:extent cx="1419225" cy="687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87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5D0"/>
    <w:multiLevelType w:val="hybridMultilevel"/>
    <w:tmpl w:val="15F268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E071E"/>
    <w:multiLevelType w:val="multilevel"/>
    <w:tmpl w:val="3306D99C"/>
    <w:lvl w:ilvl="0">
      <w:start w:val="1"/>
      <w:numFmt w:val="decimal"/>
      <w:lvlText w:val="%1."/>
      <w:lvlJc w:val="left"/>
      <w:pPr>
        <w:tabs>
          <w:tab w:val="num" w:pos="360"/>
        </w:tabs>
        <w:ind w:left="360" w:hanging="360"/>
      </w:pPr>
      <w:rPr>
        <w:b/>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CAC6380"/>
    <w:multiLevelType w:val="hybridMultilevel"/>
    <w:tmpl w:val="CB1693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010284365"/>
  </wne:recipientData>
  <wne:recipientData>
    <wne:active wne:val="1"/>
    <wne:hash wne:val="1521874258"/>
  </wne:recipientData>
  <wne:recipientData>
    <wne:active wne:val="1"/>
    <wne:hash wne:val="-1503300646"/>
  </wne:recipientData>
  <wne:recipientData>
    <wne:active wne:val="1"/>
    <wne:hash wne:val="1467825572"/>
  </wne:recipientData>
  <wne:recipientData>
    <wne:active wne:val="1"/>
    <wne:hash wne:val="-911595222"/>
  </wne:recipientData>
  <wne:recipientData>
    <wne:active wne:val="1"/>
    <wne:hash wne:val="398840747"/>
  </wne:recipientData>
  <wne:recipientData>
    <wne:active wne:val="1"/>
    <wne:hash wne:val="-753891332"/>
  </wne:recipientData>
  <wne:recipientData>
    <wne:active wne:val="1"/>
    <wne:hash wne:val="-1962481951"/>
  </wne:recipientData>
  <wne:recipientData>
    <wne:active wne:val="1"/>
    <wne:hash wne:val="334573293"/>
  </wne:recipientData>
  <wne:recipientData>
    <wne:active wne:val="1"/>
    <wne:hash wne:val="1670317852"/>
  </wne:recipientData>
  <wne:recipientData>
    <wne:active wne:val="1"/>
    <wne:hash wne:val="-825159411"/>
  </wne:recipientData>
  <wne:recipientData>
    <wne:active wne:val="1"/>
    <wne:hash wne:val="392537032"/>
  </wne:recipientData>
  <wne:recipientData>
    <wne:active wne:val="1"/>
    <wne:hash wne:val="-1092069098"/>
  </wne:recipientData>
  <wne:recipientData>
    <wne:active wne:val="1"/>
    <wne:hash wne:val="-653818787"/>
  </wne:recipientData>
  <wne:recipientData>
    <wne:active wne:val="1"/>
    <wne:hash wne:val="104910852"/>
  </wne:recipientData>
  <wne:recipientData>
    <wne:active wne:val="1"/>
    <wne:hash wne:val="-637558376"/>
  </wne:recipientData>
  <wne:recipientData>
    <wne:active wne:val="1"/>
    <wne:hash wne:val="-694338195"/>
  </wne:recipientData>
  <wne:recipientData>
    <wne:active wne:val="1"/>
    <wne:hash wne:val="1033373084"/>
  </wne:recipientData>
  <wne:recipientData>
    <wne:active wne:val="1"/>
    <wne:hash wne:val="1283697353"/>
  </wne:recipientData>
  <wne:recipientData>
    <wne:active wne:val="1"/>
    <wne:hash wne:val="1073470773"/>
  </wne:recipientData>
  <wne:recipientData>
    <wne:active wne:val="1"/>
    <wne:hash wne:val="-1198351817"/>
  </wne:recipientData>
  <wne:recipientData>
    <wne:active wne:val="1"/>
    <wne:hash wne:val="-398853018"/>
  </wne:recipientData>
  <wne:recipientData>
    <wne:active wne:val="1"/>
    <wne:hash wne:val="-296877252"/>
  </wne:recipientData>
  <wne:recipientData>
    <wne:active wne:val="1"/>
    <wne:hash wne:val="1891824083"/>
  </wne:recipientData>
  <wne:recipientData>
    <wne:active wne:val="1"/>
    <wne:hash wne:val="2080583345"/>
  </wne:recipientData>
  <wne:recipientData>
    <wne:active wne:val="1"/>
    <wne:hash wne:val="1630419109"/>
  </wne:recipientData>
  <wne:recipientData>
    <wne:active wne:val="1"/>
    <wne:hash wne:val="1701007907"/>
  </wne:recipientData>
  <wne:recipientData>
    <wne:active wne:val="1"/>
    <wne:hash wne:val="397343956"/>
  </wne:recipientData>
  <wne:recipientData>
    <wne:active wne:val="1"/>
    <wne:hash wne:val="1079526694"/>
  </wne:recipientData>
  <wne:recipientData>
    <wne:active wne:val="1"/>
    <wne:hash wne:val="317965401"/>
  </wne:recipientData>
  <wne:recipientData>
    <wne:active wne:val="1"/>
    <wne:hash wne:val="1562172999"/>
  </wne:recipientData>
  <wne:recipientData>
    <wne:active wne:val="1"/>
    <wne:hash wne:val="-1128574311"/>
  </wne:recipientData>
  <wne:recipientData>
    <wne:active wne:val="1"/>
    <wne:hash wne:val="-601972652"/>
  </wne:recipientData>
  <wne:recipientData>
    <wne:active wne:val="1"/>
    <wne:hash wne:val="1517896053"/>
  </wne:recipientData>
  <wne:recipientData>
    <wne:active wne:val="1"/>
    <wne:hash wne:val="-1982657988"/>
  </wne:recipientData>
  <wne:recipientData>
    <wne:active wne:val="1"/>
    <wne:hash wne:val="-1329747553"/>
  </wne:recipientData>
  <wne:recipientData>
    <wne:active wne:val="1"/>
    <wne:hash wne:val="648227935"/>
  </wne:recipientData>
  <wne:recipientData>
    <wne:active wne:val="1"/>
    <wne:hash wne:val="2029326913"/>
  </wne:recipientData>
  <wne:recipientData>
    <wne:active wne:val="1"/>
    <wne:hash wne:val="-691664310"/>
  </wne:recipientData>
  <wne:recipientData>
    <wne:active wne:val="1"/>
    <wne:hash wne:val="1608322848"/>
  </wne:recipientData>
  <wne:recipientData>
    <wne:active wne:val="1"/>
    <wne:hash wne:val="-421592472"/>
  </wne:recipientData>
  <wne:recipientData>
    <wne:active wne:val="1"/>
    <wne:hash wne:val="-1464495077"/>
  </wne:recipientData>
  <wne:recipientData>
    <wne:active wne:val="1"/>
    <wne:hash wne:val="1594358145"/>
  </wne:recipientData>
  <wne:recipientData>
    <wne:active wne:val="1"/>
    <wne:hash wne:val="1109261648"/>
  </wne:recipientData>
  <wne:recipientData>
    <wne:active wne:val="1"/>
    <wne:hash wne:val="1661079770"/>
  </wne:recipientData>
  <wne:recipientData>
    <wne:active wne:val="1"/>
    <wne:hash wne:val="-1042400964"/>
  </wne:recipientData>
  <wne:recipientData>
    <wne:active wne:val="0"/>
    <wne:hash wne:val="161096502"/>
  </wne:recipientData>
  <wne:recipientData>
    <wne:active wne:val="1"/>
    <wne:hash wne:val="-1894792694"/>
  </wne:recipientData>
  <wne:recipientData>
    <wne:active wne:val="0"/>
    <wne:hash wne:val="1467236974"/>
  </wne:recipientData>
  <wne:recipientData>
    <wne:active wne:val="1"/>
    <wne:hash wne:val="-1245340467"/>
  </wne:recipientData>
  <wne:recipientData>
    <wne:active wne:val="0"/>
    <wne:hash wne:val="1675751860"/>
  </wne:recipientData>
  <wne:recipientData>
    <wne:active wne:val="1"/>
    <wne:hash wne:val="628366843"/>
  </wne:recipientData>
  <wne:recipientData>
    <wne:active wne:val="0"/>
    <wne:hash wne:val="1625740414"/>
  </wne:recipientData>
  <wne:recipientData>
    <wne:active wne:val="0"/>
  </wne:recipientData>
  <wne:recipientData>
    <wne:active wne:val="0"/>
    <wne:hash wne:val="1472130124"/>
  </wne:recipientData>
  <wne:recipientData>
    <wne:active wne:val="0"/>
    <wne:hash wne:val="-48226264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clayp\My Documents\MS PARK\2014 Dignitarie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Dignitaries$` "/>
    <w:activeRecord w:val="52"/>
    <w:odso>
      <w:fieldMapData>
        <w:column w:val="0"/>
        <w:lid w:val="en-US"/>
      </w:fieldMapData>
      <w:fieldMapData>
        <w:type w:val="dbColumn"/>
        <w:name w:val="Salutation"/>
        <w:mappedName w:val="Courtesy Title"/>
        <w:column w:val="2"/>
        <w:lid w:val="en-US"/>
      </w:fieldMapData>
      <w:fieldMapData>
        <w:type w:val="dbColumn"/>
        <w:name w:val="President/Name"/>
        <w:mappedName w:val="Fir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chool/Office"/>
        <w:mappedName w:val="Company"/>
        <w:column w:val="0"/>
        <w:lid w:val="en-US"/>
      </w:fieldMapData>
      <w:fieldMapData>
        <w:type w:val="dbColumn"/>
        <w:name w:val="Address"/>
        <w:mappedName w:val="Address 1"/>
        <w:column w:val="3"/>
        <w:lid w:val="en-US"/>
      </w:fieldMapData>
      <w:fieldMapData>
        <w:type w:val="dbColumn"/>
        <w:name w:val="Address 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type w:val="dbColumn"/>
        <w:name w:val="Phone"/>
        <w:mappedName w:val="Business Phone"/>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1"/>
    </w:odso>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3B"/>
    <w:rsid w:val="00004ED6"/>
    <w:rsid w:val="00012DE6"/>
    <w:rsid w:val="00026AC7"/>
    <w:rsid w:val="00033AF9"/>
    <w:rsid w:val="0004196E"/>
    <w:rsid w:val="000676D8"/>
    <w:rsid w:val="000A01DE"/>
    <w:rsid w:val="000A579C"/>
    <w:rsid w:val="000C5100"/>
    <w:rsid w:val="000C6111"/>
    <w:rsid w:val="000D40E7"/>
    <w:rsid w:val="000D515C"/>
    <w:rsid w:val="000E5554"/>
    <w:rsid w:val="000E5568"/>
    <w:rsid w:val="000F57D7"/>
    <w:rsid w:val="000F7048"/>
    <w:rsid w:val="0011515E"/>
    <w:rsid w:val="001244D3"/>
    <w:rsid w:val="0012771D"/>
    <w:rsid w:val="001338F4"/>
    <w:rsid w:val="00147C5D"/>
    <w:rsid w:val="00176BD8"/>
    <w:rsid w:val="00185E07"/>
    <w:rsid w:val="00197136"/>
    <w:rsid w:val="001A06BE"/>
    <w:rsid w:val="001A78E7"/>
    <w:rsid w:val="001F302F"/>
    <w:rsid w:val="002248EB"/>
    <w:rsid w:val="00231C41"/>
    <w:rsid w:val="002350DF"/>
    <w:rsid w:val="00255944"/>
    <w:rsid w:val="00261C05"/>
    <w:rsid w:val="00283D59"/>
    <w:rsid w:val="002D082D"/>
    <w:rsid w:val="002E5B6A"/>
    <w:rsid w:val="002F55A4"/>
    <w:rsid w:val="002F72A9"/>
    <w:rsid w:val="003027E1"/>
    <w:rsid w:val="003030CE"/>
    <w:rsid w:val="0033202C"/>
    <w:rsid w:val="00340BC5"/>
    <w:rsid w:val="00341655"/>
    <w:rsid w:val="00363177"/>
    <w:rsid w:val="00364A79"/>
    <w:rsid w:val="00365D33"/>
    <w:rsid w:val="00366273"/>
    <w:rsid w:val="00381FD5"/>
    <w:rsid w:val="003909A5"/>
    <w:rsid w:val="003A2FEC"/>
    <w:rsid w:val="003A545F"/>
    <w:rsid w:val="003B6826"/>
    <w:rsid w:val="003C0A7A"/>
    <w:rsid w:val="003C6399"/>
    <w:rsid w:val="004100B7"/>
    <w:rsid w:val="00426106"/>
    <w:rsid w:val="0043773E"/>
    <w:rsid w:val="00450168"/>
    <w:rsid w:val="00465E07"/>
    <w:rsid w:val="004B552F"/>
    <w:rsid w:val="004C6D14"/>
    <w:rsid w:val="005008BB"/>
    <w:rsid w:val="005062EA"/>
    <w:rsid w:val="00517EA8"/>
    <w:rsid w:val="00536E80"/>
    <w:rsid w:val="00555C6D"/>
    <w:rsid w:val="00585EC3"/>
    <w:rsid w:val="00590906"/>
    <w:rsid w:val="00592D1E"/>
    <w:rsid w:val="00597871"/>
    <w:rsid w:val="005A1B72"/>
    <w:rsid w:val="005B2B8D"/>
    <w:rsid w:val="005E1E2C"/>
    <w:rsid w:val="005E37BE"/>
    <w:rsid w:val="00636493"/>
    <w:rsid w:val="00652301"/>
    <w:rsid w:val="00661F85"/>
    <w:rsid w:val="00664D32"/>
    <w:rsid w:val="006863D1"/>
    <w:rsid w:val="00690EF9"/>
    <w:rsid w:val="006D4E81"/>
    <w:rsid w:val="006D5C37"/>
    <w:rsid w:val="007157A4"/>
    <w:rsid w:val="00715DE0"/>
    <w:rsid w:val="0072106F"/>
    <w:rsid w:val="007279F0"/>
    <w:rsid w:val="00742D5D"/>
    <w:rsid w:val="00746134"/>
    <w:rsid w:val="0075182C"/>
    <w:rsid w:val="00761408"/>
    <w:rsid w:val="00773D2F"/>
    <w:rsid w:val="007A7D54"/>
    <w:rsid w:val="007B3626"/>
    <w:rsid w:val="007C14B1"/>
    <w:rsid w:val="007D6AAC"/>
    <w:rsid w:val="007F4829"/>
    <w:rsid w:val="008172B1"/>
    <w:rsid w:val="00817653"/>
    <w:rsid w:val="0084471F"/>
    <w:rsid w:val="00853108"/>
    <w:rsid w:val="00876041"/>
    <w:rsid w:val="00876D77"/>
    <w:rsid w:val="00883EEC"/>
    <w:rsid w:val="008A6B6A"/>
    <w:rsid w:val="008C5D9B"/>
    <w:rsid w:val="008D51C3"/>
    <w:rsid w:val="008E2F7A"/>
    <w:rsid w:val="008F17E0"/>
    <w:rsid w:val="008F2684"/>
    <w:rsid w:val="008F2E87"/>
    <w:rsid w:val="008F7482"/>
    <w:rsid w:val="00903E96"/>
    <w:rsid w:val="00906DFC"/>
    <w:rsid w:val="0096324C"/>
    <w:rsid w:val="009A1386"/>
    <w:rsid w:val="009B6695"/>
    <w:rsid w:val="009C3786"/>
    <w:rsid w:val="009C3E91"/>
    <w:rsid w:val="009C64AD"/>
    <w:rsid w:val="009C735A"/>
    <w:rsid w:val="009D2D5F"/>
    <w:rsid w:val="009D6534"/>
    <w:rsid w:val="00A3436D"/>
    <w:rsid w:val="00A37EC8"/>
    <w:rsid w:val="00A462A0"/>
    <w:rsid w:val="00A62273"/>
    <w:rsid w:val="00A764E8"/>
    <w:rsid w:val="00A8787B"/>
    <w:rsid w:val="00A95401"/>
    <w:rsid w:val="00AB77CE"/>
    <w:rsid w:val="00AC2378"/>
    <w:rsid w:val="00AD59D2"/>
    <w:rsid w:val="00B0056C"/>
    <w:rsid w:val="00B00CEE"/>
    <w:rsid w:val="00B11065"/>
    <w:rsid w:val="00B3265E"/>
    <w:rsid w:val="00B46FBB"/>
    <w:rsid w:val="00B93F2F"/>
    <w:rsid w:val="00BA4028"/>
    <w:rsid w:val="00BA743C"/>
    <w:rsid w:val="00BB58C1"/>
    <w:rsid w:val="00BB783D"/>
    <w:rsid w:val="00BC1A3B"/>
    <w:rsid w:val="00BC75EB"/>
    <w:rsid w:val="00BE5C33"/>
    <w:rsid w:val="00BF3822"/>
    <w:rsid w:val="00C03099"/>
    <w:rsid w:val="00C069E6"/>
    <w:rsid w:val="00C07729"/>
    <w:rsid w:val="00C1668A"/>
    <w:rsid w:val="00C25CB3"/>
    <w:rsid w:val="00C97A02"/>
    <w:rsid w:val="00CC699B"/>
    <w:rsid w:val="00CD1D0F"/>
    <w:rsid w:val="00CE12E2"/>
    <w:rsid w:val="00D05B18"/>
    <w:rsid w:val="00D1149B"/>
    <w:rsid w:val="00D17D1B"/>
    <w:rsid w:val="00D2291E"/>
    <w:rsid w:val="00D37813"/>
    <w:rsid w:val="00D44ABE"/>
    <w:rsid w:val="00D501B0"/>
    <w:rsid w:val="00D6453F"/>
    <w:rsid w:val="00D72473"/>
    <w:rsid w:val="00D879ED"/>
    <w:rsid w:val="00DB1D33"/>
    <w:rsid w:val="00DF4653"/>
    <w:rsid w:val="00E02A0A"/>
    <w:rsid w:val="00E14547"/>
    <w:rsid w:val="00E3387C"/>
    <w:rsid w:val="00E432A6"/>
    <w:rsid w:val="00E90D59"/>
    <w:rsid w:val="00E92CFD"/>
    <w:rsid w:val="00EA1DE8"/>
    <w:rsid w:val="00EA4C62"/>
    <w:rsid w:val="00EB0F7C"/>
    <w:rsid w:val="00EB7E7F"/>
    <w:rsid w:val="00EC35EE"/>
    <w:rsid w:val="00ED643E"/>
    <w:rsid w:val="00F23709"/>
    <w:rsid w:val="00F3448C"/>
    <w:rsid w:val="00F561F0"/>
    <w:rsid w:val="00F57508"/>
    <w:rsid w:val="00F75E09"/>
    <w:rsid w:val="00F7778E"/>
    <w:rsid w:val="00F77BBC"/>
    <w:rsid w:val="00F82E09"/>
    <w:rsid w:val="00F87CE9"/>
    <w:rsid w:val="00FC6BAF"/>
    <w:rsid w:val="00FC7F69"/>
    <w:rsid w:val="00FE48E8"/>
    <w:rsid w:val="00FE5C59"/>
    <w:rsid w:val="00FE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1E"/>
    <w:rPr>
      <w:sz w:val="24"/>
      <w:szCs w:val="24"/>
    </w:rPr>
  </w:style>
  <w:style w:type="paragraph" w:styleId="Heading1">
    <w:name w:val="heading 1"/>
    <w:basedOn w:val="Normal"/>
    <w:next w:val="Normal"/>
    <w:link w:val="Heading1Char"/>
    <w:qFormat/>
    <w:rsid w:val="000F70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7518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F7048"/>
    <w:rPr>
      <w:rFonts w:ascii="Cambria" w:hAnsi="Cambria" w:cs="Times New Roman"/>
      <w:b/>
      <w:kern w:val="32"/>
      <w:sz w:val="32"/>
    </w:rPr>
  </w:style>
  <w:style w:type="paragraph" w:styleId="Header">
    <w:name w:val="header"/>
    <w:basedOn w:val="Normal"/>
    <w:link w:val="HeaderChar"/>
    <w:uiPriority w:val="99"/>
    <w:rsid w:val="00BC1A3B"/>
    <w:pPr>
      <w:tabs>
        <w:tab w:val="center" w:pos="4320"/>
        <w:tab w:val="right" w:pos="8640"/>
      </w:tabs>
    </w:pPr>
  </w:style>
  <w:style w:type="character" w:customStyle="1" w:styleId="HeaderChar">
    <w:name w:val="Header Char"/>
    <w:basedOn w:val="DefaultParagraphFont"/>
    <w:link w:val="Header"/>
    <w:uiPriority w:val="99"/>
    <w:semiHidden/>
    <w:locked/>
    <w:rsid w:val="00E90D59"/>
    <w:rPr>
      <w:rFonts w:cs="Times New Roman"/>
      <w:sz w:val="24"/>
      <w:szCs w:val="24"/>
    </w:rPr>
  </w:style>
  <w:style w:type="paragraph" w:styleId="Footer">
    <w:name w:val="footer"/>
    <w:basedOn w:val="Normal"/>
    <w:link w:val="FooterChar"/>
    <w:uiPriority w:val="99"/>
    <w:rsid w:val="00BC1A3B"/>
    <w:pPr>
      <w:tabs>
        <w:tab w:val="center" w:pos="4320"/>
        <w:tab w:val="right" w:pos="8640"/>
      </w:tabs>
    </w:pPr>
  </w:style>
  <w:style w:type="character" w:customStyle="1" w:styleId="FooterChar">
    <w:name w:val="Footer Char"/>
    <w:basedOn w:val="DefaultParagraphFont"/>
    <w:link w:val="Footer"/>
    <w:uiPriority w:val="99"/>
    <w:semiHidden/>
    <w:locked/>
    <w:rsid w:val="00E90D59"/>
    <w:rPr>
      <w:rFonts w:cs="Times New Roman"/>
      <w:sz w:val="24"/>
      <w:szCs w:val="24"/>
    </w:rPr>
  </w:style>
  <w:style w:type="character" w:styleId="Hyperlink">
    <w:name w:val="Hyperlink"/>
    <w:basedOn w:val="DefaultParagraphFont"/>
    <w:uiPriority w:val="99"/>
    <w:rsid w:val="00365D33"/>
    <w:rPr>
      <w:rFonts w:cs="Times New Roman"/>
      <w:color w:val="0000FF"/>
      <w:u w:val="single"/>
    </w:rPr>
  </w:style>
  <w:style w:type="character" w:customStyle="1" w:styleId="bold">
    <w:name w:val="bold"/>
    <w:basedOn w:val="DefaultParagraphFont"/>
    <w:uiPriority w:val="99"/>
    <w:rsid w:val="00E02A0A"/>
    <w:rPr>
      <w:rFonts w:cs="Times New Roman"/>
    </w:rPr>
  </w:style>
  <w:style w:type="paragraph" w:styleId="BalloonText">
    <w:name w:val="Balloon Text"/>
    <w:basedOn w:val="Normal"/>
    <w:link w:val="BalloonTextChar"/>
    <w:uiPriority w:val="99"/>
    <w:semiHidden/>
    <w:unhideWhenUsed/>
    <w:rsid w:val="0075182C"/>
    <w:rPr>
      <w:rFonts w:ascii="Tahoma" w:hAnsi="Tahoma" w:cs="Tahoma"/>
      <w:sz w:val="16"/>
      <w:szCs w:val="16"/>
    </w:rPr>
  </w:style>
  <w:style w:type="character" w:customStyle="1" w:styleId="BalloonTextChar">
    <w:name w:val="Balloon Text Char"/>
    <w:basedOn w:val="DefaultParagraphFont"/>
    <w:link w:val="BalloonText"/>
    <w:uiPriority w:val="99"/>
    <w:semiHidden/>
    <w:rsid w:val="0075182C"/>
    <w:rPr>
      <w:rFonts w:ascii="Tahoma" w:hAnsi="Tahoma" w:cs="Tahoma"/>
      <w:sz w:val="16"/>
      <w:szCs w:val="16"/>
    </w:rPr>
  </w:style>
  <w:style w:type="character" w:customStyle="1" w:styleId="Heading2Char">
    <w:name w:val="Heading 2 Char"/>
    <w:basedOn w:val="DefaultParagraphFont"/>
    <w:link w:val="Heading2"/>
    <w:semiHidden/>
    <w:rsid w:val="0075182C"/>
    <w:rPr>
      <w:rFonts w:asciiTheme="majorHAnsi" w:eastAsiaTheme="majorEastAsia" w:hAnsiTheme="majorHAnsi" w:cstheme="majorBidi"/>
      <w:b/>
      <w:bCs/>
      <w:color w:val="4F81BD" w:themeColor="accent1"/>
      <w:sz w:val="26"/>
      <w:szCs w:val="26"/>
    </w:rPr>
  </w:style>
  <w:style w:type="character" w:customStyle="1" w:styleId="yui372371394738654361183">
    <w:name w:val="yui_3_7_2_37_1394738654361_183"/>
    <w:rsid w:val="0075182C"/>
  </w:style>
  <w:style w:type="character" w:customStyle="1" w:styleId="yui372371394738654361197">
    <w:name w:val="yui_3_7_2_37_1394738654361_197"/>
    <w:rsid w:val="0075182C"/>
  </w:style>
  <w:style w:type="paragraph" w:styleId="ListParagraph">
    <w:name w:val="List Paragraph"/>
    <w:basedOn w:val="Normal"/>
    <w:uiPriority w:val="34"/>
    <w:qFormat/>
    <w:rsid w:val="000C6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1E"/>
    <w:rPr>
      <w:sz w:val="24"/>
      <w:szCs w:val="24"/>
    </w:rPr>
  </w:style>
  <w:style w:type="paragraph" w:styleId="Heading1">
    <w:name w:val="heading 1"/>
    <w:basedOn w:val="Normal"/>
    <w:next w:val="Normal"/>
    <w:link w:val="Heading1Char"/>
    <w:qFormat/>
    <w:rsid w:val="000F70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7518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F7048"/>
    <w:rPr>
      <w:rFonts w:ascii="Cambria" w:hAnsi="Cambria" w:cs="Times New Roman"/>
      <w:b/>
      <w:kern w:val="32"/>
      <w:sz w:val="32"/>
    </w:rPr>
  </w:style>
  <w:style w:type="paragraph" w:styleId="Header">
    <w:name w:val="header"/>
    <w:basedOn w:val="Normal"/>
    <w:link w:val="HeaderChar"/>
    <w:uiPriority w:val="99"/>
    <w:rsid w:val="00BC1A3B"/>
    <w:pPr>
      <w:tabs>
        <w:tab w:val="center" w:pos="4320"/>
        <w:tab w:val="right" w:pos="8640"/>
      </w:tabs>
    </w:pPr>
  </w:style>
  <w:style w:type="character" w:customStyle="1" w:styleId="HeaderChar">
    <w:name w:val="Header Char"/>
    <w:basedOn w:val="DefaultParagraphFont"/>
    <w:link w:val="Header"/>
    <w:uiPriority w:val="99"/>
    <w:semiHidden/>
    <w:locked/>
    <w:rsid w:val="00E90D59"/>
    <w:rPr>
      <w:rFonts w:cs="Times New Roman"/>
      <w:sz w:val="24"/>
      <w:szCs w:val="24"/>
    </w:rPr>
  </w:style>
  <w:style w:type="paragraph" w:styleId="Footer">
    <w:name w:val="footer"/>
    <w:basedOn w:val="Normal"/>
    <w:link w:val="FooterChar"/>
    <w:uiPriority w:val="99"/>
    <w:rsid w:val="00BC1A3B"/>
    <w:pPr>
      <w:tabs>
        <w:tab w:val="center" w:pos="4320"/>
        <w:tab w:val="right" w:pos="8640"/>
      </w:tabs>
    </w:pPr>
  </w:style>
  <w:style w:type="character" w:customStyle="1" w:styleId="FooterChar">
    <w:name w:val="Footer Char"/>
    <w:basedOn w:val="DefaultParagraphFont"/>
    <w:link w:val="Footer"/>
    <w:uiPriority w:val="99"/>
    <w:semiHidden/>
    <w:locked/>
    <w:rsid w:val="00E90D59"/>
    <w:rPr>
      <w:rFonts w:cs="Times New Roman"/>
      <w:sz w:val="24"/>
      <w:szCs w:val="24"/>
    </w:rPr>
  </w:style>
  <w:style w:type="character" w:styleId="Hyperlink">
    <w:name w:val="Hyperlink"/>
    <w:basedOn w:val="DefaultParagraphFont"/>
    <w:uiPriority w:val="99"/>
    <w:rsid w:val="00365D33"/>
    <w:rPr>
      <w:rFonts w:cs="Times New Roman"/>
      <w:color w:val="0000FF"/>
      <w:u w:val="single"/>
    </w:rPr>
  </w:style>
  <w:style w:type="character" w:customStyle="1" w:styleId="bold">
    <w:name w:val="bold"/>
    <w:basedOn w:val="DefaultParagraphFont"/>
    <w:uiPriority w:val="99"/>
    <w:rsid w:val="00E02A0A"/>
    <w:rPr>
      <w:rFonts w:cs="Times New Roman"/>
    </w:rPr>
  </w:style>
  <w:style w:type="paragraph" w:styleId="BalloonText">
    <w:name w:val="Balloon Text"/>
    <w:basedOn w:val="Normal"/>
    <w:link w:val="BalloonTextChar"/>
    <w:uiPriority w:val="99"/>
    <w:semiHidden/>
    <w:unhideWhenUsed/>
    <w:rsid w:val="0075182C"/>
    <w:rPr>
      <w:rFonts w:ascii="Tahoma" w:hAnsi="Tahoma" w:cs="Tahoma"/>
      <w:sz w:val="16"/>
      <w:szCs w:val="16"/>
    </w:rPr>
  </w:style>
  <w:style w:type="character" w:customStyle="1" w:styleId="BalloonTextChar">
    <w:name w:val="Balloon Text Char"/>
    <w:basedOn w:val="DefaultParagraphFont"/>
    <w:link w:val="BalloonText"/>
    <w:uiPriority w:val="99"/>
    <w:semiHidden/>
    <w:rsid w:val="0075182C"/>
    <w:rPr>
      <w:rFonts w:ascii="Tahoma" w:hAnsi="Tahoma" w:cs="Tahoma"/>
      <w:sz w:val="16"/>
      <w:szCs w:val="16"/>
    </w:rPr>
  </w:style>
  <w:style w:type="character" w:customStyle="1" w:styleId="Heading2Char">
    <w:name w:val="Heading 2 Char"/>
    <w:basedOn w:val="DefaultParagraphFont"/>
    <w:link w:val="Heading2"/>
    <w:semiHidden/>
    <w:rsid w:val="0075182C"/>
    <w:rPr>
      <w:rFonts w:asciiTheme="majorHAnsi" w:eastAsiaTheme="majorEastAsia" w:hAnsiTheme="majorHAnsi" w:cstheme="majorBidi"/>
      <w:b/>
      <w:bCs/>
      <w:color w:val="4F81BD" w:themeColor="accent1"/>
      <w:sz w:val="26"/>
      <w:szCs w:val="26"/>
    </w:rPr>
  </w:style>
  <w:style w:type="character" w:customStyle="1" w:styleId="yui372371394738654361183">
    <w:name w:val="yui_3_7_2_37_1394738654361_183"/>
    <w:rsid w:val="0075182C"/>
  </w:style>
  <w:style w:type="character" w:customStyle="1" w:styleId="yui372371394738654361197">
    <w:name w:val="yui_3_7_2_37_1394738654361_197"/>
    <w:rsid w:val="0075182C"/>
  </w:style>
  <w:style w:type="paragraph" w:styleId="ListParagraph">
    <w:name w:val="List Paragraph"/>
    <w:basedOn w:val="Normal"/>
    <w:uiPriority w:val="34"/>
    <w:qFormat/>
    <w:rsid w:val="000C6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85578">
      <w:marLeft w:val="150"/>
      <w:marRight w:val="150"/>
      <w:marTop w:val="75"/>
      <w:marBottom w:val="150"/>
      <w:divBdr>
        <w:top w:val="none" w:sz="0" w:space="0" w:color="auto"/>
        <w:left w:val="none" w:sz="0" w:space="0" w:color="auto"/>
        <w:bottom w:val="none" w:sz="0" w:space="0" w:color="auto"/>
        <w:right w:val="none" w:sz="0" w:space="0" w:color="auto"/>
      </w:divBdr>
      <w:divsChild>
        <w:div w:id="630785573">
          <w:marLeft w:val="150"/>
          <w:marRight w:val="720"/>
          <w:marTop w:val="100"/>
          <w:marBottom w:val="100"/>
          <w:divBdr>
            <w:top w:val="none" w:sz="0" w:space="0" w:color="auto"/>
            <w:left w:val="single" w:sz="12" w:space="8" w:color="000000"/>
            <w:bottom w:val="none" w:sz="0" w:space="0" w:color="auto"/>
            <w:right w:val="none" w:sz="0" w:space="0" w:color="auto"/>
          </w:divBdr>
          <w:divsChild>
            <w:div w:id="630785590">
              <w:marLeft w:val="0"/>
              <w:marRight w:val="0"/>
              <w:marTop w:val="0"/>
              <w:marBottom w:val="0"/>
              <w:divBdr>
                <w:top w:val="none" w:sz="0" w:space="0" w:color="auto"/>
                <w:left w:val="none" w:sz="0" w:space="0" w:color="auto"/>
                <w:bottom w:val="none" w:sz="0" w:space="0" w:color="auto"/>
                <w:right w:val="none" w:sz="0" w:space="0" w:color="auto"/>
              </w:divBdr>
              <w:divsChild>
                <w:div w:id="630785582">
                  <w:marLeft w:val="150"/>
                  <w:marRight w:val="720"/>
                  <w:marTop w:val="100"/>
                  <w:marBottom w:val="100"/>
                  <w:divBdr>
                    <w:top w:val="none" w:sz="0" w:space="0" w:color="auto"/>
                    <w:left w:val="single" w:sz="12" w:space="8" w:color="000000"/>
                    <w:bottom w:val="none" w:sz="0" w:space="0" w:color="auto"/>
                    <w:right w:val="none" w:sz="0" w:space="0" w:color="auto"/>
                  </w:divBdr>
                  <w:divsChild>
                    <w:div w:id="630785581">
                      <w:marLeft w:val="0"/>
                      <w:marRight w:val="0"/>
                      <w:marTop w:val="0"/>
                      <w:marBottom w:val="0"/>
                      <w:divBdr>
                        <w:top w:val="none" w:sz="0" w:space="0" w:color="auto"/>
                        <w:left w:val="none" w:sz="0" w:space="0" w:color="auto"/>
                        <w:bottom w:val="none" w:sz="0" w:space="0" w:color="auto"/>
                        <w:right w:val="none" w:sz="0" w:space="0" w:color="auto"/>
                      </w:divBdr>
                      <w:divsChild>
                        <w:div w:id="630785591">
                          <w:marLeft w:val="0"/>
                          <w:marRight w:val="0"/>
                          <w:marTop w:val="0"/>
                          <w:marBottom w:val="0"/>
                          <w:divBdr>
                            <w:top w:val="none" w:sz="0" w:space="0" w:color="auto"/>
                            <w:left w:val="none" w:sz="0" w:space="0" w:color="auto"/>
                            <w:bottom w:val="none" w:sz="0" w:space="0" w:color="auto"/>
                            <w:right w:val="none" w:sz="0" w:space="0" w:color="auto"/>
                          </w:divBdr>
                          <w:divsChild>
                            <w:div w:id="630785579">
                              <w:marLeft w:val="150"/>
                              <w:marRight w:val="0"/>
                              <w:marTop w:val="0"/>
                              <w:marBottom w:val="0"/>
                              <w:divBdr>
                                <w:top w:val="none" w:sz="0" w:space="0" w:color="auto"/>
                                <w:left w:val="none" w:sz="0" w:space="0" w:color="auto"/>
                                <w:bottom w:val="none" w:sz="0" w:space="0" w:color="auto"/>
                                <w:right w:val="none" w:sz="0" w:space="0" w:color="auto"/>
                              </w:divBdr>
                              <w:divsChild>
                                <w:div w:id="630785592">
                                  <w:marLeft w:val="0"/>
                                  <w:marRight w:val="0"/>
                                  <w:marTop w:val="0"/>
                                  <w:marBottom w:val="0"/>
                                  <w:divBdr>
                                    <w:top w:val="none" w:sz="0" w:space="0" w:color="auto"/>
                                    <w:left w:val="none" w:sz="0" w:space="0" w:color="auto"/>
                                    <w:bottom w:val="none" w:sz="0" w:space="0" w:color="auto"/>
                                    <w:right w:val="none" w:sz="0" w:space="0" w:color="auto"/>
                                  </w:divBdr>
                                  <w:divsChild>
                                    <w:div w:id="630785577">
                                      <w:marLeft w:val="0"/>
                                      <w:marRight w:val="0"/>
                                      <w:marTop w:val="0"/>
                                      <w:marBottom w:val="0"/>
                                      <w:divBdr>
                                        <w:top w:val="none" w:sz="0" w:space="0" w:color="auto"/>
                                        <w:left w:val="none" w:sz="0" w:space="0" w:color="auto"/>
                                        <w:bottom w:val="none" w:sz="0" w:space="0" w:color="auto"/>
                                        <w:right w:val="none" w:sz="0" w:space="0" w:color="auto"/>
                                      </w:divBdr>
                                    </w:div>
                                    <w:div w:id="6307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85586">
      <w:marLeft w:val="150"/>
      <w:marRight w:val="150"/>
      <w:marTop w:val="75"/>
      <w:marBottom w:val="150"/>
      <w:divBdr>
        <w:top w:val="none" w:sz="0" w:space="0" w:color="auto"/>
        <w:left w:val="none" w:sz="0" w:space="0" w:color="auto"/>
        <w:bottom w:val="none" w:sz="0" w:space="0" w:color="auto"/>
        <w:right w:val="none" w:sz="0" w:space="0" w:color="auto"/>
      </w:divBdr>
      <w:divsChild>
        <w:div w:id="630785576">
          <w:marLeft w:val="150"/>
          <w:marRight w:val="720"/>
          <w:marTop w:val="100"/>
          <w:marBottom w:val="100"/>
          <w:divBdr>
            <w:top w:val="none" w:sz="0" w:space="0" w:color="auto"/>
            <w:left w:val="single" w:sz="12" w:space="8" w:color="000000"/>
            <w:bottom w:val="none" w:sz="0" w:space="0" w:color="auto"/>
            <w:right w:val="none" w:sz="0" w:space="0" w:color="auto"/>
          </w:divBdr>
          <w:divsChild>
            <w:div w:id="630785575">
              <w:marLeft w:val="0"/>
              <w:marRight w:val="0"/>
              <w:marTop w:val="0"/>
              <w:marBottom w:val="0"/>
              <w:divBdr>
                <w:top w:val="none" w:sz="0" w:space="0" w:color="auto"/>
                <w:left w:val="none" w:sz="0" w:space="0" w:color="auto"/>
                <w:bottom w:val="none" w:sz="0" w:space="0" w:color="auto"/>
                <w:right w:val="none" w:sz="0" w:space="0" w:color="auto"/>
              </w:divBdr>
              <w:divsChild>
                <w:div w:id="630785580">
                  <w:marLeft w:val="150"/>
                  <w:marRight w:val="720"/>
                  <w:marTop w:val="100"/>
                  <w:marBottom w:val="100"/>
                  <w:divBdr>
                    <w:top w:val="none" w:sz="0" w:space="0" w:color="auto"/>
                    <w:left w:val="single" w:sz="12" w:space="8" w:color="000000"/>
                    <w:bottom w:val="none" w:sz="0" w:space="0" w:color="auto"/>
                    <w:right w:val="none" w:sz="0" w:space="0" w:color="auto"/>
                  </w:divBdr>
                  <w:divsChild>
                    <w:div w:id="630785583">
                      <w:marLeft w:val="0"/>
                      <w:marRight w:val="0"/>
                      <w:marTop w:val="0"/>
                      <w:marBottom w:val="0"/>
                      <w:divBdr>
                        <w:top w:val="none" w:sz="0" w:space="0" w:color="auto"/>
                        <w:left w:val="none" w:sz="0" w:space="0" w:color="auto"/>
                        <w:bottom w:val="none" w:sz="0" w:space="0" w:color="auto"/>
                        <w:right w:val="none" w:sz="0" w:space="0" w:color="auto"/>
                      </w:divBdr>
                      <w:divsChild>
                        <w:div w:id="630785587">
                          <w:marLeft w:val="0"/>
                          <w:marRight w:val="0"/>
                          <w:marTop w:val="0"/>
                          <w:marBottom w:val="0"/>
                          <w:divBdr>
                            <w:top w:val="none" w:sz="0" w:space="0" w:color="auto"/>
                            <w:left w:val="none" w:sz="0" w:space="0" w:color="auto"/>
                            <w:bottom w:val="none" w:sz="0" w:space="0" w:color="auto"/>
                            <w:right w:val="none" w:sz="0" w:space="0" w:color="auto"/>
                          </w:divBdr>
                          <w:divsChild>
                            <w:div w:id="630785585">
                              <w:marLeft w:val="150"/>
                              <w:marRight w:val="0"/>
                              <w:marTop w:val="0"/>
                              <w:marBottom w:val="0"/>
                              <w:divBdr>
                                <w:top w:val="none" w:sz="0" w:space="0" w:color="auto"/>
                                <w:left w:val="none" w:sz="0" w:space="0" w:color="auto"/>
                                <w:bottom w:val="none" w:sz="0" w:space="0" w:color="auto"/>
                                <w:right w:val="none" w:sz="0" w:space="0" w:color="auto"/>
                              </w:divBdr>
                              <w:divsChild>
                                <w:div w:id="630785574">
                                  <w:marLeft w:val="0"/>
                                  <w:marRight w:val="0"/>
                                  <w:marTop w:val="0"/>
                                  <w:marBottom w:val="0"/>
                                  <w:divBdr>
                                    <w:top w:val="none" w:sz="0" w:space="0" w:color="auto"/>
                                    <w:left w:val="none" w:sz="0" w:space="0" w:color="auto"/>
                                    <w:bottom w:val="none" w:sz="0" w:space="0" w:color="auto"/>
                                    <w:right w:val="none" w:sz="0" w:space="0" w:color="auto"/>
                                  </w:divBdr>
                                  <w:divsChild>
                                    <w:div w:id="630785584">
                                      <w:marLeft w:val="0"/>
                                      <w:marRight w:val="0"/>
                                      <w:marTop w:val="0"/>
                                      <w:marBottom w:val="0"/>
                                      <w:divBdr>
                                        <w:top w:val="none" w:sz="0" w:space="0" w:color="auto"/>
                                        <w:left w:val="none" w:sz="0" w:space="0" w:color="auto"/>
                                        <w:bottom w:val="none" w:sz="0" w:space="0" w:color="auto"/>
                                        <w:right w:val="none" w:sz="0" w:space="0" w:color="auto"/>
                                      </w:divBdr>
                                    </w:div>
                                    <w:div w:id="6307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yford1@ao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ssocietyofga.org/press_releases/2017_03_28/MSG_logo.jp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jpeg"/><Relationship Id="rId4" Type="http://schemas.openxmlformats.org/officeDocument/2006/relationships/hyperlink" Target="http://www.mssocietyofg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February 15, 2011</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15, 2011</dc:title>
  <dc:creator>TRX User</dc:creator>
  <cp:lastModifiedBy>Clay Peacock</cp:lastModifiedBy>
  <cp:revision>2</cp:revision>
  <cp:lastPrinted>2015-03-04T15:25:00Z</cp:lastPrinted>
  <dcterms:created xsi:type="dcterms:W3CDTF">2017-05-11T23:45:00Z</dcterms:created>
  <dcterms:modified xsi:type="dcterms:W3CDTF">2017-05-11T23:45:00Z</dcterms:modified>
</cp:coreProperties>
</file>